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.09pt;margin-top:.24pt;width:594.550pt;height:50.55pt;mso-position-horizontal-relative:page;mso-position-vertical-relative:page;z-index:-15854592" coordorigin="2,5" coordsize="11891,1011">
            <v:shape style="position:absolute;left:9667;top:303;width:1814;height:713" type="#_x0000_t75" stroked="false">
              <v:imagedata r:id="rId6" o:title=""/>
            </v:shape>
            <v:rect style="position:absolute;left:1;top:4;width:11891;height:297" filled="true" fillcolor="#ff0000" stroked="false">
              <v:fill type="solid"/>
            </v:rect>
            <v:shape style="position:absolute;left:1;top:4;width:11891;height:101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5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Betriebsanweisung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gem.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§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14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GefStoffV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09pt;margin-top:789.299988pt;width:594.54pt;height:16.02pt;mso-position-horizontal-relative:page;mso-position-vertical-relative:page;z-index:15731712" filled="true" fillcolor="#ff000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4"/>
        <w:gridCol w:w="4588"/>
        <w:gridCol w:w="1886"/>
      </w:tblGrid>
      <w:tr>
        <w:trPr>
          <w:trHeight w:val="254" w:hRule="atLeast"/>
        </w:trPr>
        <w:tc>
          <w:tcPr>
            <w:tcW w:w="4694" w:type="dxa"/>
          </w:tcPr>
          <w:p>
            <w:pPr>
              <w:pStyle w:val="TableParagraph"/>
              <w:spacing w:line="217" w:lineRule="exact" w:before="16"/>
              <w:ind w:left="29"/>
              <w:rPr>
                <w:sz w:val="20"/>
              </w:rPr>
            </w:pPr>
            <w:r>
              <w:rPr>
                <w:sz w:val="20"/>
              </w:rPr>
              <w:t>Gebäude</w:t>
            </w:r>
          </w:p>
        </w:tc>
        <w:tc>
          <w:tcPr>
            <w:tcW w:w="4588" w:type="dxa"/>
          </w:tcPr>
          <w:p>
            <w:pPr>
              <w:pStyle w:val="TableParagraph"/>
              <w:spacing w:line="218" w:lineRule="exact" w:before="16"/>
              <w:rPr>
                <w:sz w:val="20"/>
              </w:rPr>
            </w:pPr>
            <w:r>
              <w:rPr>
                <w:sz w:val="20"/>
              </w:rPr>
              <w:t>Arbeitsplatz</w:t>
            </w:r>
          </w:p>
        </w:tc>
        <w:tc>
          <w:tcPr>
            <w:tcW w:w="1886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69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Betrieb/Abteilung</w:t>
            </w:r>
          </w:p>
        </w:tc>
        <w:tc>
          <w:tcPr>
            <w:tcW w:w="4588" w:type="dxa"/>
          </w:tcPr>
          <w:p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Tätigkeit</w:t>
            </w:r>
          </w:p>
        </w:tc>
        <w:tc>
          <w:tcPr>
            <w:tcW w:w="18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4694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Freigabedatum</w:t>
            </w:r>
          </w:p>
        </w:tc>
        <w:tc>
          <w:tcPr>
            <w:tcW w:w="4588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Erfassungsdatum</w:t>
            </w:r>
          </w:p>
        </w:tc>
        <w:tc>
          <w:tcPr>
            <w:tcW w:w="188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1168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>
            <w:pPr>
              <w:pStyle w:val="TableParagraph"/>
              <w:spacing w:line="250" w:lineRule="exact" w:before="42"/>
              <w:ind w:left="6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GEFAHRSTOFF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PRODUKTBEZEICHNUNG</w:t>
            </w:r>
          </w:p>
        </w:tc>
      </w:tr>
    </w:tbl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ind w:right="0"/>
      </w:pPr>
      <w:r>
        <w:rPr/>
        <w:t>P&amp;G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Ariel</w:t>
      </w:r>
      <w:r>
        <w:rPr>
          <w:spacing w:val="-6"/>
        </w:rPr>
        <w:t> </w:t>
      </w:r>
      <w:r>
        <w:rPr/>
        <w:t>Regulär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flüssig</w:t>
      </w:r>
    </w:p>
    <w:p>
      <w:pPr>
        <w:pStyle w:val="BodyText"/>
        <w:spacing w:before="4"/>
        <w:rPr>
          <w:b/>
          <w:sz w:val="22"/>
        </w:rPr>
      </w:pPr>
      <w:r>
        <w:rPr/>
        <w:pict>
          <v:group style="position:absolute;margin-left:16.290001pt;margin-top:14.841855pt;width:559.450pt;height:15.8pt;mso-position-horizontal-relative:page;mso-position-vertical-relative:paragraph;z-index:-15728640;mso-wrap-distance-left:0;mso-wrap-distance-right:0" coordorigin="326,297" coordsize="11189,316">
            <v:rect style="position:absolute;left:346;top:311;width:11149;height:281" filled="true" fillcolor="#ff0000" stroked="false">
              <v:fill type="solid"/>
            </v:rect>
            <v:shape style="position:absolute;left:325;top:296;width:11189;height:316" coordorigin="326,297" coordsize="11189,316" path="m11515,297l11495,297,11495,312,11495,593,346,593,346,312,11495,312,11495,297,346,297,326,297,326,312,326,593,326,611,326,612,11515,612,11515,611,11515,593,11515,312,11515,297xe" filled="true" fillcolor="#000000" stroked="false">
              <v:path arrowok="t"/>
              <v:fill type="solid"/>
            </v:shape>
            <v:shape style="position:absolute;left:346;top:312;width:11149;height:281" type="#_x0000_t202" filled="false" stroked="false">
              <v:textbox inset="0,0,0,0">
                <w:txbxContent>
                  <w:p>
                    <w:pPr>
                      <w:spacing w:before="9"/>
                      <w:ind w:left="6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GEFAHREN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FÜR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MENSCH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UND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UMWELT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763525</wp:posOffset>
            </wp:positionH>
            <wp:positionV relativeFrom="paragraph">
              <wp:posOffset>569493</wp:posOffset>
            </wp:positionV>
            <wp:extent cx="356615" cy="356616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29" w:lineRule="exact"/>
        <w:ind w:left="354"/>
      </w:pPr>
      <w:r>
        <w:rPr/>
        <w:t>GEFAHR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566" w:lineRule="auto"/>
        <w:ind w:left="354" w:right="7554"/>
      </w:pPr>
      <w:r>
        <w:rPr/>
        <w:t>H318</w:t>
      </w:r>
      <w:r>
        <w:rPr>
          <w:spacing w:val="-12"/>
        </w:rPr>
        <w:t> </w:t>
      </w:r>
      <w:r>
        <w:rPr/>
        <w:t>Verursacht</w:t>
      </w:r>
      <w:r>
        <w:rPr>
          <w:spacing w:val="-11"/>
        </w:rPr>
        <w:t> </w:t>
      </w:r>
      <w:r>
        <w:rPr/>
        <w:t>schwere</w:t>
      </w:r>
      <w:r>
        <w:rPr>
          <w:spacing w:val="-12"/>
        </w:rPr>
        <w:t> </w:t>
      </w:r>
      <w:r>
        <w:rPr/>
        <w:t>Augenschäden.</w:t>
      </w:r>
      <w:r>
        <w:rPr>
          <w:spacing w:val="-53"/>
        </w:rPr>
        <w:t> </w:t>
      </w:r>
      <w:r>
        <w:rPr/>
        <w:t>Keine</w:t>
      </w:r>
      <w:r>
        <w:rPr>
          <w:spacing w:val="-7"/>
        </w:rPr>
        <w:t> </w:t>
      </w:r>
      <w:r>
        <w:rPr/>
        <w:t>gefährlichen</w:t>
      </w:r>
      <w:r>
        <w:rPr>
          <w:spacing w:val="-7"/>
        </w:rPr>
        <w:t> </w:t>
      </w:r>
      <w:r>
        <w:rPr/>
        <w:t>Reaktionen</w:t>
      </w:r>
      <w:r>
        <w:rPr>
          <w:spacing w:val="-6"/>
        </w:rPr>
        <w:t> </w:t>
      </w:r>
      <w:r>
        <w:rPr/>
        <w:t>bekannt.</w:t>
      </w:r>
    </w:p>
    <w:p>
      <w:pPr>
        <w:pStyle w:val="BodyText"/>
        <w:spacing w:line="229" w:lineRule="exact"/>
        <w:ind w:left="354"/>
      </w:pPr>
      <w:r>
        <w:rPr/>
        <w:t>Keine</w:t>
      </w:r>
      <w:r>
        <w:rPr>
          <w:spacing w:val="-9"/>
        </w:rPr>
        <w:t> </w:t>
      </w:r>
      <w:r>
        <w:rPr/>
        <w:t>gefährlichen</w:t>
      </w:r>
      <w:r>
        <w:rPr>
          <w:spacing w:val="-8"/>
        </w:rPr>
        <w:t> </w:t>
      </w:r>
      <w:r>
        <w:rPr/>
        <w:t>Zersetzungsprodukte</w:t>
      </w:r>
      <w:r>
        <w:rPr>
          <w:spacing w:val="-8"/>
        </w:rPr>
        <w:t> </w:t>
      </w:r>
      <w:r>
        <w:rPr/>
        <w:t>bekannt.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16.799999pt;margin-top:14.903179pt;width:558.450pt;height:14.9pt;mso-position-horizontal-relative:page;mso-position-vertical-relative:paragraph;z-index:-15727616;mso-wrap-distance-left:0;mso-wrap-distance-right:0" type="#_x0000_t202" filled="true" fillcolor="#ff0000" stroked="true" strokeweight=".99pt" strokecolor="#000000">
            <v:textbox inset="0,0,0,0">
              <w:txbxContent>
                <w:p>
                  <w:pPr>
                    <w:spacing w:before="6"/>
                    <w:ind w:left="63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SCHUTZMAßNAHMEN,</w:t>
                  </w:r>
                  <w:r>
                    <w:rPr>
                      <w:b/>
                      <w:color w:val="FFFFFF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</w:rPr>
                    <w:t>VERHALTENSREGELN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762000</wp:posOffset>
            </wp:positionH>
            <wp:positionV relativeFrom="paragraph">
              <wp:posOffset>563602</wp:posOffset>
            </wp:positionV>
            <wp:extent cx="359663" cy="359663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2171319</wp:posOffset>
            </wp:positionH>
            <wp:positionV relativeFrom="paragraph">
              <wp:posOffset>563602</wp:posOffset>
            </wp:positionV>
            <wp:extent cx="367569" cy="367569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69" cy="36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868" w:val="left" w:leader="none"/>
        </w:tabs>
        <w:spacing w:line="214" w:lineRule="exact"/>
        <w:ind w:left="354"/>
      </w:pPr>
      <w:r>
        <w:rPr>
          <w:b/>
        </w:rPr>
        <w:t>Atemschutz</w:t>
        <w:tab/>
      </w:r>
      <w:r>
        <w:rPr/>
        <w:t>Nicht</w:t>
      </w:r>
      <w:r>
        <w:rPr>
          <w:spacing w:val="-7"/>
        </w:rPr>
        <w:t> </w:t>
      </w:r>
      <w:r>
        <w:rPr/>
        <w:t>erforderlich</w:t>
      </w:r>
      <w:r>
        <w:rPr>
          <w:spacing w:val="-7"/>
        </w:rPr>
        <w:t> </w:t>
      </w:r>
      <w:r>
        <w:rPr/>
        <w:t>unter</w:t>
      </w:r>
      <w:r>
        <w:rPr>
          <w:spacing w:val="-5"/>
        </w:rPr>
        <w:t> </w:t>
      </w:r>
      <w:r>
        <w:rPr/>
        <w:t>normalen</w:t>
      </w:r>
      <w:r>
        <w:rPr>
          <w:spacing w:val="-8"/>
        </w:rPr>
        <w:t> </w:t>
      </w:r>
      <w:r>
        <w:rPr/>
        <w:t>Bedingungen.</w:t>
      </w:r>
    </w:p>
    <w:p>
      <w:pPr>
        <w:pStyle w:val="BodyText"/>
        <w:rPr>
          <w:sz w:val="28"/>
        </w:rPr>
      </w:pPr>
    </w:p>
    <w:p>
      <w:pPr>
        <w:tabs>
          <w:tab w:pos="3868" w:val="left" w:leader="none"/>
        </w:tabs>
        <w:spacing w:line="229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Handschutz</w:t>
        <w:tab/>
      </w:r>
      <w:r>
        <w:rPr>
          <w:sz w:val="20"/>
        </w:rPr>
        <w:t>Butylkautschuk,</w:t>
      </w:r>
      <w:r>
        <w:rPr>
          <w:spacing w:val="-5"/>
          <w:sz w:val="20"/>
        </w:rPr>
        <w:t> </w:t>
      </w:r>
      <w:r>
        <w:rPr>
          <w:sz w:val="20"/>
        </w:rPr>
        <w:t>&gt;120</w:t>
      </w:r>
      <w:r>
        <w:rPr>
          <w:spacing w:val="-5"/>
          <w:sz w:val="20"/>
        </w:rPr>
        <w:t> </w:t>
      </w:r>
      <w:r>
        <w:rPr>
          <w:sz w:val="20"/>
        </w:rPr>
        <w:t>min</w:t>
      </w:r>
      <w:r>
        <w:rPr>
          <w:spacing w:val="-5"/>
          <w:sz w:val="20"/>
        </w:rPr>
        <w:t> </w:t>
      </w:r>
      <w:r>
        <w:rPr>
          <w:sz w:val="20"/>
        </w:rPr>
        <w:t>(EN</w:t>
      </w:r>
      <w:r>
        <w:rPr>
          <w:spacing w:val="-4"/>
          <w:sz w:val="20"/>
        </w:rPr>
        <w:t> </w:t>
      </w:r>
      <w:r>
        <w:rPr>
          <w:sz w:val="20"/>
        </w:rPr>
        <w:t>374).</w:t>
      </w:r>
    </w:p>
    <w:p>
      <w:pPr>
        <w:pStyle w:val="BodyText"/>
        <w:ind w:left="3868" w:right="103"/>
      </w:pPr>
      <w:r>
        <w:rPr/>
        <w:t>Bei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Angaben</w:t>
      </w:r>
      <w:r>
        <w:rPr>
          <w:spacing w:val="-6"/>
        </w:rPr>
        <w:t> </w:t>
      </w:r>
      <w:r>
        <w:rPr/>
        <w:t>handelt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sich</w:t>
      </w:r>
      <w:r>
        <w:rPr>
          <w:spacing w:val="-8"/>
        </w:rPr>
        <w:t> </w:t>
      </w:r>
      <w:r>
        <w:rPr/>
        <w:t>um</w:t>
      </w:r>
      <w:r>
        <w:rPr>
          <w:spacing w:val="-4"/>
        </w:rPr>
        <w:t> </w:t>
      </w:r>
      <w:r>
        <w:rPr/>
        <w:t>Empfehlungen.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weitere</w:t>
      </w:r>
      <w:r>
        <w:rPr>
          <w:spacing w:val="-7"/>
        </w:rPr>
        <w:t> </w:t>
      </w:r>
      <w:r>
        <w:rPr/>
        <w:t>Informationen</w:t>
      </w:r>
      <w:r>
        <w:rPr>
          <w:spacing w:val="-7"/>
        </w:rPr>
        <w:t> </w:t>
      </w:r>
      <w:r>
        <w:rPr/>
        <w:t>bitte</w:t>
      </w:r>
      <w:r>
        <w:rPr>
          <w:spacing w:val="-53"/>
        </w:rPr>
        <w:t> </w:t>
      </w:r>
      <w:r>
        <w:rPr/>
        <w:t>den</w:t>
      </w:r>
      <w:r>
        <w:rPr>
          <w:spacing w:val="-3"/>
        </w:rPr>
        <w:t> </w:t>
      </w:r>
      <w:r>
        <w:rPr/>
        <w:t>Handschuhlieferanten</w:t>
      </w:r>
      <w:r>
        <w:rPr>
          <w:spacing w:val="-2"/>
        </w:rPr>
        <w:t> </w:t>
      </w:r>
      <w:r>
        <w:rPr/>
        <w:t>kontaktieren.</w:t>
      </w:r>
    </w:p>
    <w:p>
      <w:pPr>
        <w:pStyle w:val="BodyText"/>
        <w:spacing w:before="1"/>
        <w:rPr>
          <w:sz w:val="28"/>
        </w:rPr>
      </w:pPr>
    </w:p>
    <w:p>
      <w:pPr>
        <w:tabs>
          <w:tab w:pos="3868" w:val="left" w:leader="none"/>
        </w:tabs>
        <w:spacing w:before="1"/>
        <w:ind w:left="354" w:right="0" w:firstLine="0"/>
        <w:jc w:val="left"/>
        <w:rPr>
          <w:sz w:val="20"/>
        </w:rPr>
      </w:pPr>
      <w:r>
        <w:rPr>
          <w:b/>
          <w:sz w:val="20"/>
        </w:rPr>
        <w:t>Augenschutz</w:t>
        <w:tab/>
      </w:r>
      <w:r>
        <w:rPr>
          <w:sz w:val="20"/>
        </w:rPr>
        <w:t>Schutzbrille.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868" w:val="left" w:leader="none"/>
        </w:tabs>
        <w:spacing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Körperschutz</w:t>
        <w:tab/>
      </w:r>
      <w:r>
        <w:rPr>
          <w:sz w:val="20"/>
        </w:rPr>
        <w:t>Leichte</w:t>
      </w:r>
      <w:r>
        <w:rPr>
          <w:spacing w:val="-7"/>
          <w:sz w:val="20"/>
        </w:rPr>
        <w:t> </w:t>
      </w:r>
      <w:r>
        <w:rPr>
          <w:sz w:val="20"/>
        </w:rPr>
        <w:t>Schutzkleidung</w:t>
      </w:r>
    </w:p>
    <w:p>
      <w:pPr>
        <w:pStyle w:val="BodyText"/>
        <w:rPr>
          <w:sz w:val="28"/>
        </w:rPr>
      </w:pPr>
    </w:p>
    <w:p>
      <w:pPr>
        <w:tabs>
          <w:tab w:pos="3868" w:val="left" w:leader="none"/>
        </w:tabs>
        <w:spacing w:line="229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Hygienemaßnahmen</w:t>
        <w:tab/>
      </w:r>
      <w:r>
        <w:rPr>
          <w:sz w:val="20"/>
        </w:rPr>
        <w:t>Bei</w:t>
      </w:r>
      <w:r>
        <w:rPr>
          <w:spacing w:val="-6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Arbeit</w:t>
      </w:r>
      <w:r>
        <w:rPr>
          <w:spacing w:val="-5"/>
          <w:sz w:val="20"/>
        </w:rPr>
        <w:t> </w:t>
      </w:r>
      <w:r>
        <w:rPr>
          <w:sz w:val="20"/>
        </w:rPr>
        <w:t>nicht</w:t>
      </w:r>
      <w:r>
        <w:rPr>
          <w:spacing w:val="-6"/>
          <w:sz w:val="20"/>
        </w:rPr>
        <w:t> </w:t>
      </w:r>
      <w:r>
        <w:rPr>
          <w:sz w:val="20"/>
        </w:rPr>
        <w:t>essen,</w:t>
      </w:r>
      <w:r>
        <w:rPr>
          <w:spacing w:val="-5"/>
          <w:sz w:val="20"/>
        </w:rPr>
        <w:t> </w:t>
      </w:r>
      <w:r>
        <w:rPr>
          <w:sz w:val="20"/>
        </w:rPr>
        <w:t>trinken,</w:t>
      </w:r>
      <w:r>
        <w:rPr>
          <w:spacing w:val="-5"/>
          <w:sz w:val="20"/>
        </w:rPr>
        <w:t> </w:t>
      </w:r>
      <w:r>
        <w:rPr>
          <w:sz w:val="20"/>
        </w:rPr>
        <w:t>rauchen,</w:t>
      </w:r>
      <w:r>
        <w:rPr>
          <w:spacing w:val="-5"/>
          <w:sz w:val="20"/>
        </w:rPr>
        <w:t> </w:t>
      </w:r>
      <w:r>
        <w:rPr>
          <w:sz w:val="20"/>
        </w:rPr>
        <w:t>schnupfen.</w:t>
      </w:r>
    </w:p>
    <w:p>
      <w:pPr>
        <w:pStyle w:val="BodyText"/>
        <w:ind w:left="3868" w:right="1765"/>
      </w:pPr>
      <w:r>
        <w:rPr/>
        <w:t>Vor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Pausen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bei</w:t>
      </w:r>
      <w:r>
        <w:rPr>
          <w:spacing w:val="-9"/>
        </w:rPr>
        <w:t> </w:t>
      </w:r>
      <w:r>
        <w:rPr/>
        <w:t>Arbeitsende</w:t>
      </w:r>
      <w:r>
        <w:rPr>
          <w:spacing w:val="-8"/>
        </w:rPr>
        <w:t> </w:t>
      </w:r>
      <w:r>
        <w:rPr/>
        <w:t>Hände</w:t>
      </w:r>
      <w:r>
        <w:rPr>
          <w:spacing w:val="-8"/>
        </w:rPr>
        <w:t> </w:t>
      </w:r>
      <w:r>
        <w:rPr/>
        <w:t>waschen.</w:t>
      </w:r>
      <w:r>
        <w:rPr>
          <w:spacing w:val="-53"/>
        </w:rPr>
        <w:t> </w:t>
      </w:r>
      <w:r>
        <w:rPr/>
        <w:t>Vorbeugender</w:t>
      </w:r>
      <w:r>
        <w:rPr>
          <w:spacing w:val="-6"/>
        </w:rPr>
        <w:t> </w:t>
      </w:r>
      <w:r>
        <w:rPr/>
        <w:t>Hautschutz</w:t>
      </w:r>
      <w:r>
        <w:rPr>
          <w:spacing w:val="-9"/>
        </w:rPr>
        <w:t> </w:t>
      </w:r>
      <w:r>
        <w:rPr/>
        <w:t>durch</w:t>
      </w:r>
      <w:r>
        <w:rPr>
          <w:spacing w:val="-7"/>
        </w:rPr>
        <w:t> </w:t>
      </w:r>
      <w:r>
        <w:rPr/>
        <w:t>Hautschutzsalbe.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before="95"/>
        <w:ind w:left="24" w:right="0" w:firstLine="0"/>
        <w:jc w:val="left"/>
        <w:rPr>
          <w:sz w:val="16"/>
        </w:rPr>
      </w:pPr>
      <w:r>
        <w:rPr>
          <w:sz w:val="16"/>
        </w:rPr>
        <w:t>Nur mit Unterschrift gültig. Durch die geleistete Unterschrift wird die Anpassung an die arbeitsplatzspezifischen Bedingungen und ortsbefindlichen</w:t>
      </w:r>
      <w:r>
        <w:rPr>
          <w:spacing w:val="1"/>
          <w:sz w:val="16"/>
        </w:rPr>
        <w:t> </w:t>
      </w:r>
      <w:r>
        <w:rPr>
          <w:sz w:val="16"/>
        </w:rPr>
        <w:t>Bedienungsanleitungen bestätigt.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7" w:top="0" w:bottom="200" w:left="0" w:right="260"/>
          <w:pgNumType w:start="1"/>
        </w:sectPr>
      </w:pPr>
    </w:p>
    <w:p>
      <w:pPr>
        <w:pStyle w:val="BodyText"/>
        <w:ind w:left="325"/>
      </w:pPr>
      <w:r>
        <w:rPr/>
        <w:pict>
          <v:group style="width:559.450pt;height:15.55pt;mso-position-horizontal-relative:char;mso-position-vertical-relative:line" coordorigin="0,0" coordsize="11189,311">
            <v:rect style="position:absolute;left:20;top:10;width:11149;height:280" filled="true" fillcolor="#ff0000" stroked="false">
              <v:fill type="solid"/>
            </v:rect>
            <v:shape style="position:absolute;left:0;top:0;width:11189;height:311" coordorigin="0,0" coordsize="11189,311" path="m11189,0l11169,0,11169,10,11169,290,20,290,20,10,11169,10,11169,0,20,0,0,0,0,10,0,290,0,310,20,310,11169,310,11189,310,11189,290,11189,10,11189,0xe" filled="true" fillcolor="#000000" stroked="false">
              <v:path arrowok="t"/>
              <v:fill type="solid"/>
            </v:shape>
            <v:shape style="position:absolute;left:20;top:10;width:11149;height:280" type="#_x0000_t202" filled="false" stroked="false">
              <v:textbox inset="0,0,0,0">
                <w:txbxContent>
                  <w:p>
                    <w:pPr>
                      <w:tabs>
                        <w:tab w:pos="7694" w:val="left" w:leader="none"/>
                        <w:tab w:pos="11092" w:val="left" w:leader="none"/>
                      </w:tabs>
                      <w:spacing w:before="9"/>
                      <w:ind w:left="63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VERHALTEN</w:t>
                    </w:r>
                    <w:r>
                      <w:rPr>
                        <w:b/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IM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GEFAHRENFALL</w:t>
                      <w:tab/>
                    </w:r>
                    <w:r>
                      <w:rPr>
                        <w:position w:val="2"/>
                        <w:sz w:val="16"/>
                        <w:shd w:fill="FFFFFF" w:color="auto" w:val="clear"/>
                      </w:rPr>
                      <w:t>Telefon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762000</wp:posOffset>
            </wp:positionH>
            <wp:positionV relativeFrom="paragraph">
              <wp:posOffset>167004</wp:posOffset>
            </wp:positionV>
            <wp:extent cx="359473" cy="359473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73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868" w:val="left" w:leader="none"/>
        </w:tabs>
        <w:spacing w:line="224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Geeignete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Löschmittel</w:t>
        <w:tab/>
      </w:r>
      <w:r>
        <w:rPr>
          <w:sz w:val="20"/>
        </w:rPr>
        <w:t>Produkt</w:t>
      </w:r>
      <w:r>
        <w:rPr>
          <w:spacing w:val="-5"/>
          <w:sz w:val="20"/>
        </w:rPr>
        <w:t> </w:t>
      </w:r>
      <w:r>
        <w:rPr>
          <w:sz w:val="20"/>
        </w:rPr>
        <w:t>selbst</w:t>
      </w:r>
      <w:r>
        <w:rPr>
          <w:spacing w:val="-5"/>
          <w:sz w:val="20"/>
        </w:rPr>
        <w:t> </w:t>
      </w:r>
      <w:r>
        <w:rPr>
          <w:sz w:val="20"/>
        </w:rPr>
        <w:t>brennt</w:t>
      </w:r>
      <w:r>
        <w:rPr>
          <w:spacing w:val="-5"/>
          <w:sz w:val="20"/>
        </w:rPr>
        <w:t> </w:t>
      </w:r>
      <w:r>
        <w:rPr>
          <w:sz w:val="20"/>
        </w:rPr>
        <w:t>nicht.</w:t>
      </w:r>
      <w:r>
        <w:rPr>
          <w:spacing w:val="-6"/>
          <w:sz w:val="20"/>
        </w:rPr>
        <w:t> </w:t>
      </w:r>
      <w:r>
        <w:rPr>
          <w:sz w:val="20"/>
        </w:rPr>
        <w:t>Löschmaßnahmen</w:t>
      </w:r>
      <w:r>
        <w:rPr>
          <w:spacing w:val="-6"/>
          <w:sz w:val="20"/>
        </w:rPr>
        <w:t> </w:t>
      </w:r>
      <w:r>
        <w:rPr>
          <w:sz w:val="20"/>
        </w:rPr>
        <w:t>auf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Umgebungsbrand</w:t>
      </w:r>
      <w:r>
        <w:rPr>
          <w:spacing w:val="-6"/>
          <w:sz w:val="20"/>
        </w:rPr>
        <w:t> </w:t>
      </w:r>
      <w:r>
        <w:rPr>
          <w:sz w:val="20"/>
        </w:rPr>
        <w:t>abstimmen.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17" w:top="0" w:bottom="200" w:left="0" w:right="260"/>
        </w:sectPr>
      </w:pPr>
    </w:p>
    <w:p>
      <w:pPr>
        <w:pStyle w:val="Heading1"/>
        <w:spacing w:line="247" w:lineRule="auto" w:before="93"/>
      </w:pPr>
      <w:r>
        <w:rPr/>
        <w:t>Personenbezogene</w:t>
      </w:r>
      <w:r>
        <w:rPr>
          <w:spacing w:val="1"/>
        </w:rPr>
        <w:t> </w:t>
      </w:r>
      <w:r>
        <w:rPr/>
        <w:t>Vorsichtsmaßnahmen,</w:t>
      </w:r>
      <w:r>
        <w:rPr>
          <w:spacing w:val="1"/>
        </w:rPr>
        <w:t> </w:t>
      </w:r>
      <w:r>
        <w:rPr/>
        <w:t>Schutzausrüstungen und in</w:t>
      </w:r>
      <w:r>
        <w:rPr>
          <w:spacing w:val="1"/>
        </w:rPr>
        <w:t> </w:t>
      </w:r>
      <w:r>
        <w:rPr/>
        <w:t>Notfällen</w:t>
      </w:r>
      <w:r>
        <w:rPr>
          <w:spacing w:val="-12"/>
        </w:rPr>
        <w:t> </w:t>
      </w:r>
      <w:r>
        <w:rPr/>
        <w:t>anzuwendende</w:t>
      </w:r>
      <w:r>
        <w:rPr>
          <w:spacing w:val="-12"/>
        </w:rPr>
        <w:t> </w:t>
      </w:r>
      <w:r>
        <w:rPr/>
        <w:t>Verfahren</w:t>
      </w:r>
    </w:p>
    <w:p>
      <w:pPr>
        <w:pStyle w:val="BodyText"/>
        <w:spacing w:before="93"/>
        <w:ind w:left="149"/>
      </w:pPr>
      <w:r>
        <w:rPr/>
        <w:br w:type="column"/>
      </w:r>
      <w:r>
        <w:rPr/>
        <w:t>Bildet</w:t>
      </w:r>
      <w:r>
        <w:rPr>
          <w:spacing w:val="-7"/>
        </w:rPr>
        <w:t> </w:t>
      </w:r>
      <w:r>
        <w:rPr/>
        <w:t>mit</w:t>
      </w:r>
      <w:r>
        <w:rPr>
          <w:spacing w:val="-6"/>
        </w:rPr>
        <w:t> </w:t>
      </w:r>
      <w:r>
        <w:rPr/>
        <w:t>Wasser</w:t>
      </w:r>
      <w:r>
        <w:rPr>
          <w:spacing w:val="-6"/>
        </w:rPr>
        <w:t> </w:t>
      </w:r>
      <w:r>
        <w:rPr/>
        <w:t>rutschige</w:t>
      </w:r>
      <w:r>
        <w:rPr>
          <w:spacing w:val="-7"/>
        </w:rPr>
        <w:t> </w:t>
      </w:r>
      <w:r>
        <w:rPr/>
        <w:t>Beläge.</w:t>
      </w:r>
    </w:p>
    <w:p>
      <w:pPr>
        <w:spacing w:after="0"/>
        <w:sectPr>
          <w:type w:val="continuous"/>
          <w:pgSz w:w="11900" w:h="16840"/>
          <w:pgMar w:top="0" w:bottom="200" w:left="0" w:right="260"/>
          <w:cols w:num="2" w:equalWidth="0">
            <w:col w:w="3679" w:space="40"/>
            <w:col w:w="7921"/>
          </w:cols>
        </w:sectPr>
      </w:pPr>
    </w:p>
    <w:p>
      <w:pPr>
        <w:pStyle w:val="BodyText"/>
        <w:spacing w:before="8"/>
      </w:pPr>
    </w:p>
    <w:p>
      <w:pPr>
        <w:tabs>
          <w:tab w:pos="3868" w:val="left" w:leader="none"/>
        </w:tabs>
        <w:spacing w:before="94"/>
        <w:ind w:left="354" w:right="0" w:firstLine="0"/>
        <w:jc w:val="left"/>
        <w:rPr>
          <w:sz w:val="20"/>
        </w:rPr>
      </w:pPr>
      <w:r>
        <w:rPr>
          <w:b/>
          <w:sz w:val="20"/>
        </w:rPr>
        <w:t>Umweltschutzmaßnahmen</w:t>
        <w:tab/>
      </w:r>
      <w:r>
        <w:rPr>
          <w:sz w:val="20"/>
        </w:rPr>
        <w:t>Nicht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die</w:t>
      </w:r>
      <w:r>
        <w:rPr>
          <w:spacing w:val="-10"/>
          <w:sz w:val="20"/>
        </w:rPr>
        <w:t> </w:t>
      </w:r>
      <w:r>
        <w:rPr>
          <w:sz w:val="20"/>
        </w:rPr>
        <w:t>Kanalisation/Oberflächenwasser/Grundwasser</w:t>
      </w:r>
      <w:r>
        <w:rPr>
          <w:spacing w:val="-10"/>
          <w:sz w:val="20"/>
        </w:rPr>
        <w:t> </w:t>
      </w:r>
      <w:r>
        <w:rPr>
          <w:sz w:val="20"/>
        </w:rPr>
        <w:t>gelangen</w:t>
      </w:r>
      <w:r>
        <w:rPr>
          <w:spacing w:val="-11"/>
          <w:sz w:val="20"/>
        </w:rPr>
        <w:t> </w:t>
      </w:r>
      <w:r>
        <w:rPr>
          <w:sz w:val="20"/>
        </w:rPr>
        <w:t>lassen.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0" w:bottom="200" w:left="0" w:right="260"/>
        </w:sectPr>
      </w:pPr>
    </w:p>
    <w:p>
      <w:pPr>
        <w:pStyle w:val="Heading1"/>
        <w:spacing w:line="247" w:lineRule="auto" w:before="93"/>
        <w:ind w:right="33"/>
      </w:pPr>
      <w:r>
        <w:rPr/>
        <w:t>Methoden und Material für</w:t>
      </w:r>
      <w:r>
        <w:rPr>
          <w:spacing w:val="1"/>
        </w:rPr>
        <w:t> </w:t>
      </w:r>
      <w:r>
        <w:rPr/>
        <w:t>Rückhaltung</w:t>
      </w:r>
      <w:r>
        <w:rPr>
          <w:spacing w:val="-7"/>
        </w:rPr>
        <w:t> </w:t>
      </w:r>
      <w:r>
        <w:rPr/>
        <w:t>und</w:t>
      </w:r>
      <w:r>
        <w:rPr>
          <w:spacing w:val="-8"/>
        </w:rPr>
        <w:t> </w:t>
      </w:r>
      <w:r>
        <w:rPr/>
        <w:t>Reinigung</w:t>
      </w:r>
    </w:p>
    <w:p>
      <w:pPr>
        <w:pStyle w:val="BodyText"/>
        <w:spacing w:before="93"/>
        <w:ind w:left="353" w:right="5166"/>
      </w:pPr>
      <w:r>
        <w:rPr/>
        <w:br w:type="column"/>
      </w:r>
      <w:r>
        <w:rPr/>
        <w:t>Mechanisch aufnehmen.</w:t>
      </w:r>
      <w:r>
        <w:rPr>
          <w:spacing w:val="1"/>
        </w:rPr>
        <w:t> </w:t>
      </w:r>
      <w:r>
        <w:rPr>
          <w:spacing w:val="-1"/>
        </w:rPr>
        <w:t>Staubentwicklung</w:t>
      </w:r>
      <w:r>
        <w:rPr>
          <w:spacing w:val="-11"/>
        </w:rPr>
        <w:t> </w:t>
      </w:r>
      <w:r>
        <w:rPr/>
        <w:t>vermeiden.</w:t>
      </w:r>
    </w:p>
    <w:p>
      <w:pPr>
        <w:pStyle w:val="BodyText"/>
        <w:spacing w:line="226" w:lineRule="exact"/>
        <w:ind w:left="353"/>
      </w:pPr>
      <w:r>
        <w:rPr/>
        <w:t>Das</w:t>
      </w:r>
      <w:r>
        <w:rPr>
          <w:spacing w:val="-5"/>
        </w:rPr>
        <w:t> </w:t>
      </w:r>
      <w:r>
        <w:rPr/>
        <w:t>aufgenommene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vorschriftsmäßig</w:t>
      </w:r>
      <w:r>
        <w:rPr>
          <w:spacing w:val="-6"/>
        </w:rPr>
        <w:t> </w:t>
      </w:r>
      <w:r>
        <w:rPr/>
        <w:t>entsorgen.</w:t>
      </w:r>
    </w:p>
    <w:p>
      <w:pPr>
        <w:spacing w:after="0" w:line="226" w:lineRule="exact"/>
        <w:sectPr>
          <w:type w:val="continuous"/>
          <w:pgSz w:w="11900" w:h="16840"/>
          <w:pgMar w:top="0" w:bottom="200" w:left="0" w:right="260"/>
          <w:cols w:num="2" w:equalWidth="0">
            <w:col w:w="3059" w:space="456"/>
            <w:col w:w="8125"/>
          </w:cols>
        </w:sectPr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1900" w:h="16840"/>
          <w:pgMar w:top="0" w:bottom="200" w:left="0" w:right="260"/>
        </w:sectPr>
      </w:pPr>
    </w:p>
    <w:p>
      <w:pPr>
        <w:pStyle w:val="Heading1"/>
        <w:spacing w:line="247" w:lineRule="auto"/>
      </w:pPr>
      <w:r>
        <w:rPr/>
        <w:t>Besondere</w:t>
      </w:r>
      <w:r>
        <w:rPr>
          <w:spacing w:val="-13"/>
        </w:rPr>
        <w:t> </w:t>
      </w:r>
      <w:r>
        <w:rPr/>
        <w:t>Schutzausrüstung</w:t>
      </w:r>
      <w:r>
        <w:rPr>
          <w:spacing w:val="-12"/>
        </w:rPr>
        <w:t> </w:t>
      </w:r>
      <w:r>
        <w:rPr/>
        <w:t>bei</w:t>
      </w:r>
      <w:r>
        <w:rPr>
          <w:spacing w:val="-52"/>
        </w:rPr>
        <w:t> </w:t>
      </w:r>
      <w:r>
        <w:rPr/>
        <w:t>der</w:t>
      </w:r>
      <w:r>
        <w:rPr>
          <w:spacing w:val="-3"/>
        </w:rPr>
        <w:t> </w:t>
      </w:r>
      <w:r>
        <w:rPr/>
        <w:t>Brandbekämpfung</w:t>
      </w:r>
    </w:p>
    <w:p>
      <w:pPr>
        <w:pStyle w:val="BodyText"/>
        <w:spacing w:before="94"/>
        <w:ind w:left="306"/>
      </w:pPr>
      <w:r>
        <w:rPr/>
        <w:br w:type="column"/>
      </w:r>
      <w:r>
        <w:rPr>
          <w:spacing w:val="-1"/>
        </w:rPr>
        <w:t>Umgebungsluftunabhängiges</w:t>
      </w:r>
      <w:r>
        <w:rPr>
          <w:spacing w:val="-10"/>
        </w:rPr>
        <w:t> </w:t>
      </w:r>
      <w:r>
        <w:rPr>
          <w:spacing w:val="-1"/>
        </w:rPr>
        <w:t>Atemschutzgerät</w:t>
      </w:r>
      <w:r>
        <w:rPr>
          <w:spacing w:val="-10"/>
        </w:rPr>
        <w:t> </w:t>
      </w:r>
      <w:r>
        <w:rPr/>
        <w:t>verwenden.</w:t>
      </w:r>
    </w:p>
    <w:p>
      <w:pPr>
        <w:spacing w:after="0"/>
        <w:sectPr>
          <w:type w:val="continuous"/>
          <w:pgSz w:w="11900" w:h="16840"/>
          <w:pgMar w:top="0" w:bottom="200" w:left="0" w:right="260"/>
          <w:cols w:num="2" w:equalWidth="0">
            <w:col w:w="3523" w:space="40"/>
            <w:col w:w="8077"/>
          </w:cols>
        </w:sectPr>
      </w:pPr>
    </w:p>
    <w:p>
      <w:pPr>
        <w:pStyle w:val="BodyText"/>
        <w:spacing w:before="6"/>
      </w:pPr>
    </w:p>
    <w:p>
      <w:pPr>
        <w:tabs>
          <w:tab w:pos="3868" w:val="left" w:leader="none"/>
        </w:tabs>
        <w:spacing w:line="229" w:lineRule="exact" w:before="94"/>
        <w:ind w:left="354" w:right="0" w:firstLine="0"/>
        <w:jc w:val="left"/>
        <w:rPr>
          <w:sz w:val="20"/>
        </w:rPr>
      </w:pPr>
      <w:r>
        <w:rPr>
          <w:b/>
          <w:sz w:val="20"/>
        </w:rPr>
        <w:t>Zusätzliche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Hinweise</w:t>
        <w:tab/>
      </w:r>
      <w:r>
        <w:rPr>
          <w:sz w:val="20"/>
        </w:rPr>
        <w:t>Brandrückstände</w:t>
      </w:r>
      <w:r>
        <w:rPr>
          <w:spacing w:val="-6"/>
          <w:sz w:val="20"/>
        </w:rPr>
        <w:t> </w:t>
      </w:r>
      <w:r>
        <w:rPr>
          <w:sz w:val="20"/>
        </w:rPr>
        <w:t>und</w:t>
      </w:r>
      <w:r>
        <w:rPr>
          <w:spacing w:val="-7"/>
          <w:sz w:val="20"/>
        </w:rPr>
        <w:t> </w:t>
      </w:r>
      <w:r>
        <w:rPr>
          <w:sz w:val="20"/>
        </w:rPr>
        <w:t>kontaminiertes</w:t>
      </w:r>
      <w:r>
        <w:rPr>
          <w:spacing w:val="-5"/>
          <w:sz w:val="20"/>
        </w:rPr>
        <w:t> </w:t>
      </w:r>
      <w:r>
        <w:rPr>
          <w:sz w:val="20"/>
        </w:rPr>
        <w:t>Löschwasser</w:t>
      </w:r>
      <w:r>
        <w:rPr>
          <w:spacing w:val="-6"/>
          <w:sz w:val="20"/>
        </w:rPr>
        <w:t> </w:t>
      </w:r>
      <w:r>
        <w:rPr>
          <w:sz w:val="20"/>
        </w:rPr>
        <w:t>müssen</w:t>
      </w:r>
      <w:r>
        <w:rPr>
          <w:spacing w:val="-6"/>
          <w:sz w:val="20"/>
        </w:rPr>
        <w:t> </w:t>
      </w:r>
      <w:r>
        <w:rPr>
          <w:sz w:val="20"/>
        </w:rPr>
        <w:t>entsprechend</w:t>
      </w:r>
      <w:r>
        <w:rPr>
          <w:spacing w:val="-7"/>
          <w:sz w:val="20"/>
        </w:rPr>
        <w:t> </w:t>
      </w:r>
      <w:r>
        <w:rPr>
          <w:sz w:val="20"/>
        </w:rPr>
        <w:t>den</w:t>
      </w:r>
    </w:p>
    <w:p>
      <w:pPr>
        <w:pStyle w:val="BodyText"/>
        <w:spacing w:line="229" w:lineRule="exact"/>
        <w:ind w:left="3868"/>
      </w:pPr>
      <w:r>
        <w:rPr/>
        <w:t>örtlichen</w:t>
      </w:r>
      <w:r>
        <w:rPr>
          <w:spacing w:val="-9"/>
        </w:rPr>
        <w:t> </w:t>
      </w:r>
      <w:r>
        <w:rPr/>
        <w:t>behördlichen</w:t>
      </w:r>
      <w:r>
        <w:rPr>
          <w:spacing w:val="-8"/>
        </w:rPr>
        <w:t> </w:t>
      </w:r>
      <w:r>
        <w:rPr/>
        <w:t>Vorschriften</w:t>
      </w:r>
      <w:r>
        <w:rPr>
          <w:spacing w:val="-7"/>
        </w:rPr>
        <w:t> </w:t>
      </w:r>
      <w:r>
        <w:rPr/>
        <w:t>entsorgt</w:t>
      </w:r>
      <w:r>
        <w:rPr>
          <w:spacing w:val="-7"/>
        </w:rPr>
        <w:t> </w:t>
      </w:r>
      <w:r>
        <w:rPr/>
        <w:t>werden.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16.290001pt;margin-top:15.334668pt;width:559.450pt;height:15.65pt;mso-position-horizontal-relative:page;mso-position-vertical-relative:paragraph;z-index:-15724032;mso-wrap-distance-left:0;mso-wrap-distance-right:0" coordorigin="326,307" coordsize="11189,313">
            <v:rect style="position:absolute;left:346;top:319;width:11149;height:281" filled="true" fillcolor="#ff0000" stroked="false">
              <v:fill type="solid"/>
            </v:rect>
            <v:shape style="position:absolute;left:325;top:306;width:11189;height:313" coordorigin="326,307" coordsize="11189,313" path="m11515,307l11495,307,11495,319,11495,599,346,599,346,319,11495,319,11495,307,346,307,326,307,326,319,326,599,326,619,346,619,11495,619,11515,619,11515,599,11515,319,11515,307xe" filled="true" fillcolor="#000000" stroked="false">
              <v:path arrowok="t"/>
              <v:fill type="solid"/>
            </v:shape>
            <v:shape style="position:absolute;left:346;top:319;width:11149;height:281" type="#_x0000_t202" filled="false" stroked="false">
              <v:textbox inset="0,0,0,0">
                <w:txbxContent>
                  <w:p>
                    <w:pPr>
                      <w:tabs>
                        <w:tab w:pos="7694" w:val="left" w:leader="none"/>
                        <w:tab w:pos="11092" w:val="left" w:leader="none"/>
                      </w:tabs>
                      <w:spacing w:before="9"/>
                      <w:ind w:left="63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ERSTE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HILFE</w:t>
                      <w:tab/>
                    </w:r>
                    <w:r>
                      <w:rPr>
                        <w:position w:val="2"/>
                        <w:sz w:val="16"/>
                        <w:shd w:fill="FFFFFF" w:color="auto" w:val="clear"/>
                      </w:rPr>
                      <w:t>Telefon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0" w:bottom="200" w:left="0" w:right="260"/>
        </w:sectPr>
      </w:pPr>
    </w:p>
    <w:p>
      <w:pPr>
        <w:pStyle w:val="Heading1"/>
        <w:spacing w:line="247" w:lineRule="auto"/>
        <w:ind w:right="33"/>
      </w:pPr>
      <w:r>
        <w:rPr/>
        <w:t>Beschreibung</w:t>
      </w:r>
      <w:r>
        <w:rPr>
          <w:spacing w:val="-11"/>
        </w:rPr>
        <w:t> </w:t>
      </w:r>
      <w:r>
        <w:rPr/>
        <w:t>der</w:t>
      </w:r>
      <w:r>
        <w:rPr>
          <w:spacing w:val="-12"/>
        </w:rPr>
        <w:t> </w:t>
      </w:r>
      <w:r>
        <w:rPr/>
        <w:t>Erste-Hilfe-</w:t>
      </w:r>
      <w:r>
        <w:rPr>
          <w:spacing w:val="-53"/>
        </w:rPr>
        <w:t> </w:t>
      </w:r>
      <w:r>
        <w:rPr/>
        <w:t>Maßnahmen</w:t>
      </w:r>
    </w:p>
    <w:p>
      <w:pPr>
        <w:pStyle w:val="BodyText"/>
        <w:spacing w:before="94"/>
        <w:ind w:left="353"/>
      </w:pPr>
      <w:r>
        <w:rPr/>
        <w:br w:type="column"/>
      </w:r>
      <w:r>
        <w:rPr/>
        <w:t>Kontaminierte</w:t>
      </w:r>
      <w:r>
        <w:rPr>
          <w:spacing w:val="-11"/>
        </w:rPr>
        <w:t> </w:t>
      </w:r>
      <w:r>
        <w:rPr/>
        <w:t>Kleidung</w:t>
      </w:r>
      <w:r>
        <w:rPr>
          <w:spacing w:val="-12"/>
        </w:rPr>
        <w:t> </w:t>
      </w:r>
      <w:r>
        <w:rPr/>
        <w:t>ausziehen</w:t>
      </w:r>
      <w:r>
        <w:rPr>
          <w:spacing w:val="-12"/>
        </w:rPr>
        <w:t> </w:t>
      </w:r>
      <w:r>
        <w:rPr/>
        <w:t>und</w:t>
      </w:r>
      <w:r>
        <w:rPr>
          <w:spacing w:val="-11"/>
        </w:rPr>
        <w:t> </w:t>
      </w:r>
      <w:r>
        <w:rPr/>
        <w:t>vor</w:t>
      </w:r>
      <w:r>
        <w:rPr>
          <w:spacing w:val="-10"/>
        </w:rPr>
        <w:t> </w:t>
      </w:r>
      <w:r>
        <w:rPr/>
        <w:t>erneutem</w:t>
      </w:r>
      <w:r>
        <w:rPr>
          <w:spacing w:val="-7"/>
        </w:rPr>
        <w:t> </w:t>
      </w:r>
      <w:r>
        <w:rPr/>
        <w:t>Tragen</w:t>
      </w:r>
      <w:r>
        <w:rPr>
          <w:spacing w:val="-12"/>
        </w:rPr>
        <w:t> </w:t>
      </w:r>
      <w:r>
        <w:rPr/>
        <w:t>waschen.</w:t>
      </w:r>
    </w:p>
    <w:p>
      <w:pPr>
        <w:spacing w:after="0"/>
        <w:sectPr>
          <w:type w:val="continuous"/>
          <w:pgSz w:w="11900" w:h="16840"/>
          <w:pgMar w:top="0" w:bottom="200" w:left="0" w:right="260"/>
          <w:cols w:num="2" w:equalWidth="0">
            <w:col w:w="3207" w:space="308"/>
            <w:col w:w="8125"/>
          </w:cols>
        </w:sectPr>
      </w:pPr>
    </w:p>
    <w:p>
      <w:pPr>
        <w:pStyle w:val="BodyText"/>
        <w:spacing w:before="6"/>
      </w:pPr>
      <w:r>
        <w:rPr/>
        <w:pict>
          <v:rect style="position:absolute;margin-left:.09pt;margin-top:789.299988pt;width:594.54pt;height:16.02pt;mso-position-horizontal-relative:page;mso-position-vertical-relative:page;z-index:15734272" filled="true" fillcolor="#ff0000" stroked="false">
            <v:fill type="solid"/>
            <w10:wrap type="none"/>
          </v:rect>
        </w:pict>
      </w:r>
    </w:p>
    <w:p>
      <w:pPr>
        <w:tabs>
          <w:tab w:pos="3868" w:val="left" w:leader="none"/>
        </w:tabs>
        <w:spacing w:line="229" w:lineRule="exact" w:before="94"/>
        <w:ind w:left="354" w:right="0" w:firstLine="0"/>
        <w:jc w:val="left"/>
        <w:rPr>
          <w:sz w:val="20"/>
        </w:rPr>
      </w:pPr>
      <w:r>
        <w:rPr>
          <w:b/>
          <w:sz w:val="20"/>
        </w:rPr>
        <w:t>Nach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Einatmen</w:t>
        <w:tab/>
      </w:r>
      <w:r>
        <w:rPr>
          <w:sz w:val="20"/>
        </w:rPr>
        <w:t>Für</w:t>
      </w:r>
      <w:r>
        <w:rPr>
          <w:spacing w:val="-2"/>
          <w:sz w:val="20"/>
        </w:rPr>
        <w:t> </w:t>
      </w:r>
      <w:r>
        <w:rPr>
          <w:sz w:val="20"/>
        </w:rPr>
        <w:t>Frischluft</w:t>
      </w:r>
      <w:r>
        <w:rPr>
          <w:spacing w:val="-4"/>
          <w:sz w:val="20"/>
        </w:rPr>
        <w:t> </w:t>
      </w:r>
      <w:r>
        <w:rPr>
          <w:sz w:val="20"/>
        </w:rPr>
        <w:t>sorgen.</w:t>
      </w:r>
    </w:p>
    <w:p>
      <w:pPr>
        <w:pStyle w:val="BodyText"/>
        <w:spacing w:line="229" w:lineRule="exact"/>
        <w:ind w:left="3868"/>
      </w:pPr>
      <w:r>
        <w:rPr/>
        <w:t>Bei</w:t>
      </w:r>
      <w:r>
        <w:rPr>
          <w:spacing w:val="-9"/>
        </w:rPr>
        <w:t> </w:t>
      </w:r>
      <w:r>
        <w:rPr/>
        <w:t>Beschwerden</w:t>
      </w:r>
      <w:r>
        <w:rPr>
          <w:spacing w:val="-9"/>
        </w:rPr>
        <w:t> </w:t>
      </w:r>
      <w:r>
        <w:rPr/>
        <w:t>ärztlicher</w:t>
      </w:r>
      <w:r>
        <w:rPr>
          <w:spacing w:val="-7"/>
        </w:rPr>
        <w:t> </w:t>
      </w:r>
      <w:r>
        <w:rPr/>
        <w:t>Behandlung</w:t>
      </w:r>
      <w:r>
        <w:rPr>
          <w:spacing w:val="-10"/>
        </w:rPr>
        <w:t> </w:t>
      </w:r>
      <w:r>
        <w:rPr/>
        <w:t>zuführen.</w:t>
      </w:r>
    </w:p>
    <w:p>
      <w:pPr>
        <w:pStyle w:val="BodyText"/>
        <w:spacing w:before="7"/>
        <w:rPr>
          <w:sz w:val="28"/>
        </w:rPr>
      </w:pPr>
    </w:p>
    <w:p>
      <w:pPr>
        <w:tabs>
          <w:tab w:pos="3868" w:val="left" w:leader="none"/>
        </w:tabs>
        <w:spacing w:line="229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Nach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Hautkontakt</w:t>
        <w:tab/>
      </w:r>
      <w:r>
        <w:rPr>
          <w:sz w:val="20"/>
        </w:rPr>
        <w:t>Bei</w:t>
      </w:r>
      <w:r>
        <w:rPr>
          <w:spacing w:val="-4"/>
          <w:sz w:val="20"/>
        </w:rPr>
        <w:t> </w:t>
      </w:r>
      <w:r>
        <w:rPr>
          <w:sz w:val="20"/>
        </w:rPr>
        <w:t>Berührung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2"/>
          <w:sz w:val="20"/>
        </w:rPr>
        <w:t> </w:t>
      </w:r>
      <w:r>
        <w:rPr>
          <w:sz w:val="20"/>
        </w:rPr>
        <w:t>Haut</w:t>
      </w:r>
      <w:r>
        <w:rPr>
          <w:spacing w:val="-4"/>
          <w:sz w:val="20"/>
        </w:rPr>
        <w:t> </w:t>
      </w:r>
      <w:r>
        <w:rPr>
          <w:sz w:val="20"/>
        </w:rPr>
        <w:t>mit</w:t>
      </w:r>
      <w:r>
        <w:rPr>
          <w:spacing w:val="-3"/>
          <w:sz w:val="20"/>
        </w:rPr>
        <w:t> </w:t>
      </w:r>
      <w:r>
        <w:rPr>
          <w:sz w:val="20"/>
        </w:rPr>
        <w:t>warmem</w:t>
      </w:r>
      <w:r>
        <w:rPr>
          <w:spacing w:val="2"/>
          <w:sz w:val="20"/>
        </w:rPr>
        <w:t> </w:t>
      </w:r>
      <w:r>
        <w:rPr>
          <w:sz w:val="20"/>
        </w:rPr>
        <w:t>Wasser</w:t>
      </w:r>
      <w:r>
        <w:rPr>
          <w:spacing w:val="-3"/>
          <w:sz w:val="20"/>
        </w:rPr>
        <w:t> </w:t>
      </w:r>
      <w:r>
        <w:rPr>
          <w:sz w:val="20"/>
        </w:rPr>
        <w:t>abspülen.</w:t>
      </w:r>
    </w:p>
    <w:p>
      <w:pPr>
        <w:pStyle w:val="BodyText"/>
        <w:spacing w:line="229" w:lineRule="exact"/>
        <w:ind w:left="3868"/>
      </w:pPr>
      <w:r>
        <w:rPr/>
        <w:t>Bei</w:t>
      </w:r>
      <w:r>
        <w:rPr>
          <w:spacing w:val="-8"/>
        </w:rPr>
        <w:t> </w:t>
      </w:r>
      <w:r>
        <w:rPr/>
        <w:t>andauernder</w:t>
      </w:r>
      <w:r>
        <w:rPr>
          <w:spacing w:val="-6"/>
        </w:rPr>
        <w:t> </w:t>
      </w:r>
      <w:r>
        <w:rPr/>
        <w:t>Hautreizung</w:t>
      </w:r>
      <w:r>
        <w:rPr>
          <w:spacing w:val="-9"/>
        </w:rPr>
        <w:t> </w:t>
      </w:r>
      <w:r>
        <w:rPr/>
        <w:t>Arzt</w:t>
      </w:r>
      <w:r>
        <w:rPr>
          <w:spacing w:val="-7"/>
        </w:rPr>
        <w:t> </w:t>
      </w:r>
      <w:r>
        <w:rPr/>
        <w:t>aufsuchen.</w:t>
      </w:r>
    </w:p>
    <w:p>
      <w:pPr>
        <w:pStyle w:val="BodyText"/>
        <w:spacing w:before="5"/>
        <w:rPr>
          <w:sz w:val="28"/>
        </w:rPr>
      </w:pPr>
    </w:p>
    <w:p>
      <w:pPr>
        <w:tabs>
          <w:tab w:pos="3868" w:val="left" w:leader="none"/>
        </w:tabs>
        <w:spacing w:line="229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Nach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Augenkontakt</w:t>
        <w:tab/>
      </w:r>
      <w:r>
        <w:rPr>
          <w:sz w:val="20"/>
        </w:rPr>
        <w:t>Einige</w:t>
      </w:r>
      <w:r>
        <w:rPr>
          <w:spacing w:val="-6"/>
          <w:sz w:val="20"/>
        </w:rPr>
        <w:t> </w:t>
      </w:r>
      <w:r>
        <w:rPr>
          <w:sz w:val="20"/>
        </w:rPr>
        <w:t>Minuten</w:t>
      </w:r>
      <w:r>
        <w:rPr>
          <w:spacing w:val="-7"/>
          <w:sz w:val="20"/>
        </w:rPr>
        <w:t> </w:t>
      </w:r>
      <w:r>
        <w:rPr>
          <w:sz w:val="20"/>
        </w:rPr>
        <w:t>lang</w:t>
      </w:r>
      <w:r>
        <w:rPr>
          <w:spacing w:val="-8"/>
          <w:sz w:val="20"/>
        </w:rPr>
        <w:t> </w:t>
      </w:r>
      <w:r>
        <w:rPr>
          <w:sz w:val="20"/>
        </w:rPr>
        <w:t>behutsam</w:t>
      </w:r>
      <w:r>
        <w:rPr>
          <w:spacing w:val="-1"/>
          <w:sz w:val="20"/>
        </w:rPr>
        <w:t> </w:t>
      </w:r>
      <w:r>
        <w:rPr>
          <w:sz w:val="20"/>
        </w:rPr>
        <w:t>mit</w:t>
      </w:r>
      <w:r>
        <w:rPr>
          <w:spacing w:val="-7"/>
          <w:sz w:val="20"/>
        </w:rPr>
        <w:t> </w:t>
      </w:r>
      <w:r>
        <w:rPr>
          <w:sz w:val="20"/>
        </w:rPr>
        <w:t>Wasser</w:t>
      </w:r>
      <w:r>
        <w:rPr>
          <w:spacing w:val="-5"/>
          <w:sz w:val="20"/>
        </w:rPr>
        <w:t> </w:t>
      </w:r>
      <w:r>
        <w:rPr>
          <w:sz w:val="20"/>
        </w:rPr>
        <w:t>ausspülen.</w:t>
      </w:r>
      <w:r>
        <w:rPr>
          <w:spacing w:val="-6"/>
          <w:sz w:val="20"/>
        </w:rPr>
        <w:t> </w:t>
      </w:r>
      <w:r>
        <w:rPr>
          <w:sz w:val="20"/>
        </w:rPr>
        <w:t>Eventuell</w:t>
      </w:r>
      <w:r>
        <w:rPr>
          <w:spacing w:val="-7"/>
          <w:sz w:val="20"/>
        </w:rPr>
        <w:t> </w:t>
      </w:r>
      <w:r>
        <w:rPr>
          <w:sz w:val="20"/>
        </w:rPr>
        <w:t>vorhandene</w:t>
      </w:r>
    </w:p>
    <w:p>
      <w:pPr>
        <w:pStyle w:val="BodyText"/>
        <w:spacing w:line="228" w:lineRule="exact"/>
        <w:ind w:left="3868"/>
      </w:pPr>
      <w:r>
        <w:rPr/>
        <w:t>Kontaktlinsen</w:t>
      </w:r>
      <w:r>
        <w:rPr>
          <w:spacing w:val="-7"/>
        </w:rPr>
        <w:t> </w:t>
      </w:r>
      <w:r>
        <w:rPr/>
        <w:t>nach</w:t>
      </w:r>
      <w:r>
        <w:rPr>
          <w:spacing w:val="-7"/>
        </w:rPr>
        <w:t> </w:t>
      </w:r>
      <w:r>
        <w:rPr/>
        <w:t>Möglichkeit</w:t>
      </w:r>
      <w:r>
        <w:rPr>
          <w:spacing w:val="-6"/>
        </w:rPr>
        <w:t> </w:t>
      </w:r>
      <w:r>
        <w:rPr/>
        <w:t>entfernen.</w:t>
      </w:r>
      <w:r>
        <w:rPr>
          <w:spacing w:val="-6"/>
        </w:rPr>
        <w:t> </w:t>
      </w:r>
      <w:r>
        <w:rPr/>
        <w:t>Weiter</w:t>
      </w:r>
      <w:r>
        <w:rPr>
          <w:spacing w:val="-5"/>
        </w:rPr>
        <w:t> </w:t>
      </w:r>
      <w:r>
        <w:rPr/>
        <w:t>ausspülen.</w:t>
      </w:r>
    </w:p>
    <w:p>
      <w:pPr>
        <w:pStyle w:val="BodyText"/>
        <w:spacing w:line="229" w:lineRule="exact"/>
        <w:ind w:left="3868"/>
      </w:pPr>
      <w:r>
        <w:rPr/>
        <w:t>Bei</w:t>
      </w:r>
      <w:r>
        <w:rPr>
          <w:spacing w:val="-12"/>
        </w:rPr>
        <w:t> </w:t>
      </w:r>
      <w:r>
        <w:rPr/>
        <w:t>anhaltender</w:t>
      </w:r>
      <w:r>
        <w:rPr>
          <w:spacing w:val="-10"/>
        </w:rPr>
        <w:t> </w:t>
      </w:r>
      <w:r>
        <w:rPr/>
        <w:t>Augenreizung:</w:t>
      </w:r>
      <w:r>
        <w:rPr>
          <w:spacing w:val="-12"/>
        </w:rPr>
        <w:t> </w:t>
      </w:r>
      <w:r>
        <w:rPr/>
        <w:t>Ärztlichen</w:t>
      </w:r>
      <w:r>
        <w:rPr>
          <w:spacing w:val="-11"/>
        </w:rPr>
        <w:t> </w:t>
      </w:r>
      <w:r>
        <w:rPr/>
        <w:t>Rat</w:t>
      </w:r>
      <w:r>
        <w:rPr>
          <w:spacing w:val="-12"/>
        </w:rPr>
        <w:t> </w:t>
      </w:r>
      <w:r>
        <w:rPr/>
        <w:t>einholen/ärztliche</w:t>
      </w:r>
      <w:r>
        <w:rPr>
          <w:spacing w:val="-12"/>
        </w:rPr>
        <w:t> </w:t>
      </w:r>
      <w:r>
        <w:rPr/>
        <w:t>Hilfe</w:t>
      </w:r>
      <w:r>
        <w:rPr>
          <w:spacing w:val="-12"/>
        </w:rPr>
        <w:t> </w:t>
      </w:r>
      <w:r>
        <w:rPr/>
        <w:t>hinzuziehen.</w:t>
      </w:r>
    </w:p>
    <w:p>
      <w:pPr>
        <w:pStyle w:val="BodyText"/>
        <w:spacing w:before="7"/>
        <w:rPr>
          <w:sz w:val="28"/>
        </w:rPr>
      </w:pPr>
    </w:p>
    <w:p>
      <w:pPr>
        <w:tabs>
          <w:tab w:pos="3868" w:val="left" w:leader="none"/>
        </w:tabs>
        <w:spacing w:line="229" w:lineRule="exact"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Nach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Verschlucken</w:t>
        <w:tab/>
      </w:r>
      <w:r>
        <w:rPr>
          <w:sz w:val="20"/>
        </w:rPr>
        <w:t>Sofort</w:t>
      </w:r>
      <w:r>
        <w:rPr>
          <w:spacing w:val="-5"/>
          <w:sz w:val="20"/>
        </w:rPr>
        <w:t> </w:t>
      </w:r>
      <w:r>
        <w:rPr>
          <w:sz w:val="20"/>
        </w:rPr>
        <w:t>ärztlichen</w:t>
      </w:r>
      <w:r>
        <w:rPr>
          <w:spacing w:val="-7"/>
          <w:sz w:val="20"/>
        </w:rPr>
        <w:t> </w:t>
      </w:r>
      <w:r>
        <w:rPr>
          <w:sz w:val="20"/>
        </w:rPr>
        <w:t>Rat</w:t>
      </w:r>
      <w:r>
        <w:rPr>
          <w:spacing w:val="-6"/>
          <w:sz w:val="20"/>
        </w:rPr>
        <w:t> </w:t>
      </w:r>
      <w:r>
        <w:rPr>
          <w:sz w:val="20"/>
        </w:rPr>
        <w:t>einholen.</w:t>
      </w:r>
    </w:p>
    <w:p>
      <w:pPr>
        <w:pStyle w:val="BodyText"/>
        <w:spacing w:line="229" w:lineRule="exact"/>
        <w:ind w:left="3868"/>
      </w:pPr>
      <w:r>
        <w:rPr/>
        <w:t>Kein</w:t>
      </w:r>
      <w:r>
        <w:rPr>
          <w:spacing w:val="-7"/>
        </w:rPr>
        <w:t> </w:t>
      </w:r>
      <w:r>
        <w:rPr/>
        <w:t>Erbrechen</w:t>
      </w:r>
      <w:r>
        <w:rPr>
          <w:spacing w:val="-7"/>
        </w:rPr>
        <w:t> </w:t>
      </w:r>
      <w:r>
        <w:rPr/>
        <w:t>einleiten.</w:t>
      </w:r>
    </w:p>
    <w:p>
      <w:pPr>
        <w:pStyle w:val="BodyText"/>
        <w:rPr>
          <w:sz w:val="23"/>
        </w:rPr>
      </w:pPr>
      <w:r>
        <w:rPr/>
        <w:pict>
          <v:group style="position:absolute;margin-left:16.290001pt;margin-top:15.221807pt;width:559.450pt;height:15.6pt;mso-position-horizontal-relative:page;mso-position-vertical-relative:paragraph;z-index:-15723520;mso-wrap-distance-left:0;mso-wrap-distance-right:0" coordorigin="326,304" coordsize="11189,312">
            <v:rect style="position:absolute;left:346;top:316;width:11149;height:281" filled="true" fillcolor="#ff0000" stroked="false">
              <v:fill type="solid"/>
            </v:rect>
            <v:shape style="position:absolute;left:325;top:304;width:11189;height:312" coordorigin="326,304" coordsize="11189,312" path="m11515,304l11495,304,11495,316,11495,597,346,597,346,316,11495,316,11495,304,346,304,326,304,326,316,326,597,326,616,346,616,11495,616,11515,616,11515,597,11515,316,11515,304xe" filled="true" fillcolor="#000000" stroked="false">
              <v:path arrowok="t"/>
              <v:fill type="solid"/>
            </v:shape>
            <v:shape style="position:absolute;left:346;top:316;width:11149;height:281" type="#_x0000_t202" filled="false" stroked="false">
              <v:textbox inset="0,0,0,0">
                <w:txbxContent>
                  <w:p>
                    <w:pPr>
                      <w:tabs>
                        <w:tab w:pos="7694" w:val="left" w:leader="none"/>
                        <w:tab w:pos="11092" w:val="left" w:leader="none"/>
                      </w:tabs>
                      <w:spacing w:before="10"/>
                      <w:ind w:left="63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SACHGERECHTE</w:t>
                    </w:r>
                    <w:r>
                      <w:rPr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ENTSORGUNG</w:t>
                      <w:tab/>
                    </w:r>
                    <w:r>
                      <w:rPr>
                        <w:position w:val="2"/>
                        <w:sz w:val="16"/>
                        <w:shd w:fill="FFFFFF" w:color="auto" w:val="clear"/>
                      </w:rPr>
                      <w:t>Telefon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868" w:val="left" w:leader="none"/>
        </w:tabs>
        <w:spacing w:line="229" w:lineRule="exact" w:before="94"/>
        <w:ind w:left="354"/>
      </w:pPr>
      <w:r>
        <w:rPr>
          <w:b/>
        </w:rPr>
        <w:t>Produkt</w:t>
        <w:tab/>
      </w:r>
      <w:r>
        <w:rPr/>
        <w:t>Entsorgung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den</w:t>
      </w:r>
      <w:r>
        <w:rPr>
          <w:spacing w:val="-7"/>
        </w:rPr>
        <w:t> </w:t>
      </w:r>
      <w:r>
        <w:rPr/>
        <w:t>Behörden</w:t>
      </w:r>
      <w:r>
        <w:rPr>
          <w:spacing w:val="-6"/>
        </w:rPr>
        <w:t> </w:t>
      </w:r>
      <w:r>
        <w:rPr/>
        <w:t>gegebenenfalls</w:t>
      </w:r>
      <w:r>
        <w:rPr>
          <w:spacing w:val="-5"/>
        </w:rPr>
        <w:t> </w:t>
      </w:r>
      <w:r>
        <w:rPr/>
        <w:t>abstimmen.</w:t>
      </w:r>
    </w:p>
    <w:p>
      <w:pPr>
        <w:pStyle w:val="BodyText"/>
        <w:spacing w:line="229" w:lineRule="exact"/>
        <w:ind w:left="3868"/>
      </w:pPr>
      <w:r>
        <w:rPr/>
        <w:t>Als</w:t>
      </w:r>
      <w:r>
        <w:rPr>
          <w:spacing w:val="-5"/>
        </w:rPr>
        <w:t> </w:t>
      </w:r>
      <w:r>
        <w:rPr/>
        <w:t>gefährlichen</w:t>
      </w:r>
      <w:r>
        <w:rPr>
          <w:spacing w:val="-7"/>
        </w:rPr>
        <w:t> </w:t>
      </w:r>
      <w:r>
        <w:rPr/>
        <w:t>Abfall</w:t>
      </w:r>
      <w:r>
        <w:rPr>
          <w:spacing w:val="-6"/>
        </w:rPr>
        <w:t> </w:t>
      </w:r>
      <w:r>
        <w:rPr/>
        <w:t>entsorgen.</w:t>
      </w:r>
    </w:p>
    <w:p>
      <w:pPr>
        <w:pStyle w:val="BodyText"/>
        <w:spacing w:before="4"/>
        <w:rPr>
          <w:sz w:val="28"/>
        </w:rPr>
      </w:pPr>
    </w:p>
    <w:p>
      <w:pPr>
        <w:tabs>
          <w:tab w:pos="3868" w:val="left" w:leader="none"/>
        </w:tabs>
        <w:spacing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Ungereinigte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Verpackungen</w:t>
        <w:tab/>
      </w:r>
      <w:r>
        <w:rPr>
          <w:sz w:val="20"/>
        </w:rPr>
        <w:t>Nicht</w:t>
      </w:r>
      <w:r>
        <w:rPr>
          <w:spacing w:val="-7"/>
          <w:sz w:val="20"/>
        </w:rPr>
        <w:t> </w:t>
      </w:r>
      <w:r>
        <w:rPr>
          <w:sz w:val="20"/>
        </w:rPr>
        <w:t>kontaminierte</w:t>
      </w:r>
      <w:r>
        <w:rPr>
          <w:spacing w:val="-8"/>
          <w:sz w:val="20"/>
        </w:rPr>
        <w:t> </w:t>
      </w:r>
      <w:r>
        <w:rPr>
          <w:sz w:val="20"/>
        </w:rPr>
        <w:t>Verpackungen</w:t>
      </w:r>
      <w:r>
        <w:rPr>
          <w:spacing w:val="-8"/>
          <w:sz w:val="20"/>
        </w:rPr>
        <w:t> </w:t>
      </w:r>
      <w:r>
        <w:rPr>
          <w:sz w:val="20"/>
        </w:rPr>
        <w:t>können</w:t>
      </w:r>
      <w:r>
        <w:rPr>
          <w:spacing w:val="-7"/>
          <w:sz w:val="20"/>
        </w:rPr>
        <w:t> </w:t>
      </w:r>
      <w:r>
        <w:rPr>
          <w:sz w:val="20"/>
        </w:rPr>
        <w:t>einem</w:t>
      </w:r>
      <w:r>
        <w:rPr>
          <w:spacing w:val="-3"/>
          <w:sz w:val="20"/>
        </w:rPr>
        <w:t> </w:t>
      </w:r>
      <w:r>
        <w:rPr>
          <w:sz w:val="20"/>
        </w:rPr>
        <w:t>Recycling</w:t>
      </w:r>
      <w:r>
        <w:rPr>
          <w:spacing w:val="-8"/>
          <w:sz w:val="20"/>
        </w:rPr>
        <w:t> </w:t>
      </w:r>
      <w:r>
        <w:rPr>
          <w:sz w:val="20"/>
        </w:rPr>
        <w:t>zugeführt</w:t>
      </w:r>
      <w:r>
        <w:rPr>
          <w:spacing w:val="-7"/>
          <w:sz w:val="20"/>
        </w:rPr>
        <w:t> </w:t>
      </w:r>
      <w:r>
        <w:rPr>
          <w:sz w:val="20"/>
        </w:rPr>
        <w:t>werden.</w:t>
      </w:r>
    </w:p>
    <w:p>
      <w:pPr>
        <w:pStyle w:val="BodyText"/>
        <w:rPr>
          <w:sz w:val="28"/>
        </w:rPr>
      </w:pPr>
    </w:p>
    <w:p>
      <w:pPr>
        <w:tabs>
          <w:tab w:pos="3868" w:val="left" w:leader="none"/>
        </w:tabs>
        <w:spacing w:before="0"/>
        <w:ind w:left="354" w:right="0" w:firstLine="0"/>
        <w:jc w:val="left"/>
        <w:rPr>
          <w:sz w:val="20"/>
        </w:rPr>
      </w:pPr>
      <w:r>
        <w:rPr>
          <w:b/>
          <w:sz w:val="20"/>
        </w:rPr>
        <w:t>AVV-Nr.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(empfohlen)</w:t>
        <w:tab/>
      </w:r>
      <w:r>
        <w:rPr>
          <w:sz w:val="20"/>
        </w:rPr>
        <w:t>Reinigungsmittel,</w:t>
      </w:r>
      <w:r>
        <w:rPr>
          <w:spacing w:val="-7"/>
          <w:sz w:val="20"/>
        </w:rPr>
        <w:t> </w:t>
      </w:r>
      <w:r>
        <w:rPr>
          <w:sz w:val="20"/>
        </w:rPr>
        <w:t>die</w:t>
      </w:r>
      <w:r>
        <w:rPr>
          <w:spacing w:val="-7"/>
          <w:sz w:val="20"/>
        </w:rPr>
        <w:t> </w:t>
      </w:r>
      <w:r>
        <w:rPr>
          <w:sz w:val="20"/>
        </w:rPr>
        <w:t>gefährliche</w:t>
      </w:r>
      <w:r>
        <w:rPr>
          <w:spacing w:val="-8"/>
          <w:sz w:val="20"/>
        </w:rPr>
        <w:t> </w:t>
      </w:r>
      <w:r>
        <w:rPr>
          <w:sz w:val="20"/>
        </w:rPr>
        <w:t>Stoffe</w:t>
      </w:r>
      <w:r>
        <w:rPr>
          <w:spacing w:val="-7"/>
          <w:sz w:val="20"/>
        </w:rPr>
        <w:t> </w:t>
      </w:r>
      <w:r>
        <w:rPr>
          <w:sz w:val="20"/>
        </w:rPr>
        <w:t>enthalten.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24" w:right="0" w:firstLine="0"/>
        <w:jc w:val="left"/>
        <w:rPr>
          <w:sz w:val="16"/>
        </w:rPr>
      </w:pPr>
      <w:r>
        <w:rPr>
          <w:sz w:val="16"/>
        </w:rPr>
        <w:t>Nur mit Unterschrift gültig. Durch die geleistete Unterschrift wird die Anpassung an die arbeitsplatzspezifischen Bedingungen und ortsbefindlichen</w:t>
      </w:r>
      <w:r>
        <w:rPr>
          <w:spacing w:val="1"/>
          <w:sz w:val="16"/>
        </w:rPr>
        <w:t> </w:t>
      </w:r>
      <w:r>
        <w:rPr>
          <w:sz w:val="16"/>
        </w:rPr>
        <w:t>Bedienungsanleitungen bestätigt.</w:t>
      </w:r>
    </w:p>
    <w:sectPr>
      <w:type w:val="continuous"/>
      <w:pgSz w:w="11900" w:h="16840"/>
      <w:pgMar w:top="0" w:bottom="20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0pt;margin-top:827.159973pt;width:594.9pt;height:14.75pt;mso-position-horizontal-relative:page;mso-position-vertical-relative:page;z-index:-15857152" coordorigin="0,16543" coordsize="11898,295" path="m11898,16543l11879,16543,11879,16563,11879,16826,10,16826,10,16563,11879,16563,11879,16543,10,16543,0,16543,0,16563,0,16826,0,16838,10,16838,11879,16838,11898,16838,11898,16826,11898,16563,11898,16543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.04pt;margin-top:829.06781pt;width:308.650pt;height:10.95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www.chemiebuero.de</w:t>
                  </w:r>
                </w:hyperlink>
                <w:r>
                  <w:rPr>
                    <w:sz w:val="16"/>
                  </w:rPr>
                  <w:t>,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Telefon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+49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(0)941-646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353-0,</w:t>
                </w:r>
                <w:r>
                  <w:rPr>
                    <w:spacing w:val="-3"/>
                    <w:sz w:val="16"/>
                  </w:rPr>
                  <w:t> </w:t>
                </w:r>
                <w:hyperlink r:id="rId2">
                  <w:r>
                    <w:rPr>
                      <w:sz w:val="16"/>
                    </w:rPr>
                    <w:t>info@chemiebuero.de</w:t>
                  </w:r>
                </w:hyperlink>
                <w:r>
                  <w:rPr>
                    <w:sz w:val="16"/>
                  </w:rPr>
                  <w:t>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140812a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920013pt;margin-top:829.217834pt;width:41.35pt;height:10.95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/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80017pt;margin-top:829.06781pt;width:48.7pt;height:10.95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prc00716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4"/>
      <w:ind w:left="354" w:right="-5"/>
      <w:outlineLvl w:val="1"/>
    </w:pPr>
    <w:rPr>
      <w:rFonts w:ascii="Arial" w:hAnsi="Arial" w:eastAsia="Arial" w:cs="Arial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6"/>
      <w:ind w:left="63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"/>
      <w:ind w:left="3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miebuero.de/" TargetMode="External"/><Relationship Id="rId2" Type="http://schemas.openxmlformats.org/officeDocument/2006/relationships/hyperlink" Target="mailto:info@chemiebuero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CHEMIEBÜRO</dc:creator>
  <cp:keywords>BAW</cp:keywords>
  <dc:title>BETRIEBSANWEISUNG</dc:title>
  <dcterms:created xsi:type="dcterms:W3CDTF">2021-05-11T07:52:18Z</dcterms:created>
  <dcterms:modified xsi:type="dcterms:W3CDTF">2021-05-11T07:52:18Z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splwow64.exe 6.3.9600.16384 - CIB pdf brewer 2.7.2</vt:lpwstr>
  </property>
  <property fmtid="{D5CDD505-2E9C-101B-9397-08002B2CF9AE}" pid="4" name="LastSaved">
    <vt:filetime>2021-05-11T00:00:00Z</vt:filetime>
  </property>
</Properties>
</file>