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70" w:x="525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SC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GEL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EXTRA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Staubexplosionsgefahr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Staubbildung: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Staubmaske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Feinstaubfilter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erforderlich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143),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Kennfarbe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weiß.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5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5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5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7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2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1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332</Words>
  <Characters>2737</Characters>
  <Application>Aspose</Application>
  <DocSecurity>0</DocSecurity>
  <Lines>53</Lines>
  <Paragraphs>53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p.clajus</dc:creator>
  <lastModifiedBy>p.clajus</lastModifiedBy>
  <revision>1</revision>
  <dcterms:created xmlns:xsi="http://www.w3.org/2001/XMLSchema-instance" xmlns:dcterms="http://purl.org/dc/terms/" xsi:type="dcterms:W3CDTF">2022-10-28T11:13:42+02:00</dcterms:created>
  <dcterms:modified xmlns:xsi="http://www.w3.org/2001/XMLSchema-instance" xmlns:dcterms="http://purl.org/dc/terms/" xsi:type="dcterms:W3CDTF">2022-10-28T11:13:42+02:00</dcterms:modified>
</coreProperties>
</file>